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BE" w:rsidRDefault="00E12AEC" w:rsidP="00485B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of the international </w:t>
      </w:r>
      <w:proofErr w:type="spellStart"/>
      <w:r>
        <w:rPr>
          <w:b/>
          <w:sz w:val="32"/>
          <w:szCs w:val="32"/>
        </w:rPr>
        <w:t>academic</w:t>
      </w:r>
      <w:r w:rsidR="009C1673">
        <w:rPr>
          <w:b/>
          <w:sz w:val="32"/>
          <w:szCs w:val="32"/>
        </w:rPr>
        <w:t>al</w:t>
      </w:r>
      <w:proofErr w:type="spellEnd"/>
      <w:r>
        <w:rPr>
          <w:b/>
          <w:sz w:val="32"/>
          <w:szCs w:val="32"/>
        </w:rPr>
        <w:t xml:space="preserve"> conference</w:t>
      </w:r>
    </w:p>
    <w:p w:rsidR="0079791A" w:rsidRPr="00E12AEC" w:rsidRDefault="00E12AEC" w:rsidP="0079791A">
      <w:pPr>
        <w:shd w:val="clear" w:color="auto" w:fill="FFFFFF"/>
        <w:spacing w:after="0" w:line="240" w:lineRule="auto"/>
        <w:jc w:val="center"/>
        <w:outlineLvl w:val="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Multiculturalism</w:t>
      </w:r>
      <w:r w:rsidR="0079791A" w:rsidRPr="0079791A">
        <w:rPr>
          <w:b/>
          <w:i/>
          <w:sz w:val="32"/>
          <w:szCs w:val="32"/>
          <w:lang w:val="uk-UA"/>
        </w:rPr>
        <w:t xml:space="preserve">. </w:t>
      </w:r>
      <w:r>
        <w:rPr>
          <w:b/>
          <w:i/>
          <w:sz w:val="32"/>
          <w:szCs w:val="32"/>
        </w:rPr>
        <w:t>Gender</w:t>
      </w:r>
      <w:r w:rsidR="0079791A" w:rsidRPr="0079791A">
        <w:rPr>
          <w:b/>
          <w:i/>
          <w:sz w:val="32"/>
          <w:szCs w:val="32"/>
          <w:lang w:val="uk-UA"/>
        </w:rPr>
        <w:t xml:space="preserve">. </w:t>
      </w:r>
      <w:r>
        <w:rPr>
          <w:b/>
          <w:i/>
          <w:sz w:val="32"/>
          <w:szCs w:val="32"/>
        </w:rPr>
        <w:t>Identity</w:t>
      </w:r>
      <w:r w:rsidR="0079791A" w:rsidRPr="0079791A">
        <w:rPr>
          <w:b/>
          <w:i/>
          <w:sz w:val="32"/>
          <w:szCs w:val="32"/>
          <w:lang w:val="uk-UA"/>
        </w:rPr>
        <w:t>.</w:t>
      </w:r>
    </w:p>
    <w:p w:rsidR="0079791A" w:rsidRPr="00E12AEC" w:rsidRDefault="00E12AEC" w:rsidP="0079791A">
      <w:pPr>
        <w:shd w:val="clear" w:color="auto" w:fill="FFFFFF"/>
        <w:spacing w:after="0" w:line="240" w:lineRule="auto"/>
        <w:jc w:val="center"/>
        <w:outlineLvl w:val="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Queer </w:t>
      </w:r>
      <w:r w:rsidR="009C1673">
        <w:rPr>
          <w:b/>
          <w:i/>
          <w:sz w:val="32"/>
          <w:szCs w:val="32"/>
        </w:rPr>
        <w:t>Studies</w:t>
      </w:r>
      <w:r>
        <w:rPr>
          <w:b/>
          <w:i/>
          <w:sz w:val="32"/>
          <w:szCs w:val="32"/>
        </w:rPr>
        <w:t xml:space="preserve"> in the Post-Soviet Region</w:t>
      </w:r>
    </w:p>
    <w:p w:rsidR="0079791A" w:rsidRPr="00E12AEC" w:rsidRDefault="0079791A" w:rsidP="00485BBE">
      <w:pPr>
        <w:spacing w:after="0"/>
        <w:jc w:val="center"/>
        <w:rPr>
          <w:b/>
          <w:sz w:val="32"/>
          <w:szCs w:val="32"/>
        </w:rPr>
      </w:pPr>
    </w:p>
    <w:p w:rsidR="00485BBE" w:rsidRDefault="00E12AEC" w:rsidP="00485BBE">
      <w:pPr>
        <w:spacing w:after="0"/>
        <w:jc w:val="center"/>
        <w:rPr>
          <w:b/>
          <w:lang w:val="uk-UA"/>
        </w:rPr>
      </w:pPr>
      <w:r>
        <w:rPr>
          <w:b/>
        </w:rPr>
        <w:t>Friday</w:t>
      </w:r>
      <w:r w:rsidR="00485BBE">
        <w:rPr>
          <w:b/>
          <w:lang w:val="uk-UA"/>
        </w:rPr>
        <w:t xml:space="preserve">, </w:t>
      </w:r>
      <w:r>
        <w:rPr>
          <w:b/>
        </w:rPr>
        <w:t xml:space="preserve">June </w:t>
      </w:r>
      <w:r w:rsidR="00485BBE">
        <w:rPr>
          <w:b/>
          <w:lang w:val="uk-UA"/>
        </w:rPr>
        <w:t xml:space="preserve">16 </w:t>
      </w:r>
    </w:p>
    <w:p w:rsidR="00485BBE" w:rsidRDefault="00485BBE" w:rsidP="009B34E7">
      <w:pPr>
        <w:spacing w:after="0"/>
        <w:rPr>
          <w:b/>
          <w:lang w:val="uk-UA"/>
        </w:rPr>
      </w:pPr>
      <w:r w:rsidRPr="00E12AEC">
        <w:rPr>
          <w:b/>
        </w:rPr>
        <w:t xml:space="preserve">9.30 – </w:t>
      </w:r>
      <w:r w:rsidR="00E12AEC">
        <w:rPr>
          <w:b/>
        </w:rPr>
        <w:t>Opening of the conference</w:t>
      </w:r>
      <w:r w:rsidR="00325691" w:rsidRPr="00E12AEC">
        <w:rPr>
          <w:b/>
        </w:rPr>
        <w:t xml:space="preserve"> </w:t>
      </w:r>
    </w:p>
    <w:p w:rsidR="00485BBE" w:rsidRPr="00485BBE" w:rsidRDefault="00485BBE" w:rsidP="009B34E7">
      <w:pPr>
        <w:spacing w:after="0"/>
        <w:rPr>
          <w:b/>
          <w:lang w:val="uk-UA"/>
        </w:rPr>
      </w:pPr>
    </w:p>
    <w:p w:rsidR="00F011A8" w:rsidRPr="00E12AEC" w:rsidRDefault="00277673" w:rsidP="009B34E7">
      <w:pPr>
        <w:spacing w:after="0"/>
        <w:rPr>
          <w:b/>
        </w:rPr>
      </w:pPr>
      <w:r w:rsidRPr="009B34E7">
        <w:rPr>
          <w:b/>
          <w:lang w:val="uk-UA"/>
        </w:rPr>
        <w:t>10.00 – 12.00</w:t>
      </w:r>
      <w:r w:rsidR="00325691">
        <w:rPr>
          <w:b/>
          <w:lang w:val="uk-UA"/>
        </w:rPr>
        <w:tab/>
      </w:r>
      <w:r w:rsidR="00E12AEC">
        <w:rPr>
          <w:b/>
        </w:rPr>
        <w:t>Section</w:t>
      </w:r>
      <w:r w:rsidR="003D0917" w:rsidRPr="009B34E7">
        <w:rPr>
          <w:b/>
          <w:lang w:val="uk-UA"/>
        </w:rPr>
        <w:t xml:space="preserve"> 1. </w:t>
      </w:r>
      <w:bookmarkStart w:id="0" w:name="_Hlk483998914"/>
      <w:r w:rsidR="00E12AEC">
        <w:rPr>
          <w:b/>
        </w:rPr>
        <w:t xml:space="preserve">Queer theory and methodology of queer </w:t>
      </w:r>
      <w:bookmarkEnd w:id="0"/>
      <w:r w:rsidR="009C1673">
        <w:rPr>
          <w:b/>
        </w:rPr>
        <w:t>studies</w:t>
      </w:r>
    </w:p>
    <w:p w:rsidR="006A4E04" w:rsidRPr="00E12AEC" w:rsidRDefault="00E12AEC" w:rsidP="009B34E7">
      <w:pPr>
        <w:spacing w:after="0"/>
      </w:pPr>
      <w:r>
        <w:rPr>
          <w:u w:val="single"/>
        </w:rPr>
        <w:t>Moderated by</w:t>
      </w:r>
      <w:r w:rsidR="006A4E04" w:rsidRPr="009B34E7">
        <w:rPr>
          <w:u w:val="single"/>
          <w:lang w:val="uk-UA"/>
        </w:rPr>
        <w:t>:</w:t>
      </w:r>
      <w:r w:rsidR="006A4E04" w:rsidRPr="009B34E7">
        <w:rPr>
          <w:lang w:val="uk-UA"/>
        </w:rPr>
        <w:t xml:space="preserve"> </w:t>
      </w:r>
      <w:proofErr w:type="spellStart"/>
      <w:r>
        <w:t>Svitlana</w:t>
      </w:r>
      <w:proofErr w:type="spellEnd"/>
      <w:r>
        <w:t xml:space="preserve"> </w:t>
      </w:r>
      <w:proofErr w:type="spellStart"/>
      <w:r>
        <w:t>Babenko</w:t>
      </w:r>
      <w:proofErr w:type="spellEnd"/>
    </w:p>
    <w:p w:rsidR="009B34E7" w:rsidRPr="0079791A" w:rsidRDefault="00E12AEC" w:rsidP="007979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Maria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Mayerchyk</w:t>
      </w:r>
      <w:proofErr w:type="spellEnd"/>
      <w:r w:rsidR="00F153B0" w:rsidRPr="0079791A">
        <w:rPr>
          <w:lang w:val="uk-UA"/>
        </w:rPr>
        <w:t>.</w:t>
      </w:r>
      <w:r w:rsidR="0079791A" w:rsidRPr="0079791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(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Un</w:t>
      </w:r>
      <w:r w:rsidR="0079791A" w:rsidRPr="0079791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)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translatable</w:t>
      </w:r>
      <w:r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(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</w:t>
      </w:r>
      <w:r w:rsidR="0079791A" w:rsidRPr="0079791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)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political</w:t>
      </w:r>
      <w:r w:rsidR="0079791A" w:rsidRPr="0079791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Q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ueer</w:t>
      </w:r>
      <w:r w:rsidR="0079791A" w:rsidRPr="0079791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: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exuality</w:t>
      </w:r>
      <w:r w:rsidR="0079791A" w:rsidRPr="0079791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,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Feminism</w:t>
      </w:r>
      <w:r w:rsidR="0079791A" w:rsidRPr="0079791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 Queer-T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heory in Ukraine</w:t>
      </w:r>
    </w:p>
    <w:p w:rsidR="003A43E3" w:rsidRPr="009B34E7" w:rsidRDefault="00E12AEC" w:rsidP="009B34E7">
      <w:pPr>
        <w:pStyle w:val="ListParagraph"/>
        <w:numPr>
          <w:ilvl w:val="0"/>
          <w:numId w:val="1"/>
        </w:numPr>
        <w:spacing w:after="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Nikolay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Gorbachov</w:t>
      </w:r>
      <w:proofErr w:type="spellEnd"/>
      <w:r w:rsidR="003A43E3" w:rsidRPr="009B34E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Conceptualizations of “Q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ueer” in Belarus</w:t>
      </w:r>
    </w:p>
    <w:p w:rsidR="003A43E3" w:rsidRPr="009B34E7" w:rsidRDefault="00E12AEC" w:rsidP="009B34E7">
      <w:pPr>
        <w:pStyle w:val="ListParagraph"/>
        <w:numPr>
          <w:ilvl w:val="0"/>
          <w:numId w:val="1"/>
        </w:numPr>
        <w:spacing w:after="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Maryna</w:t>
      </w:r>
      <w:proofErr w:type="spellEnd"/>
      <w:r w:rsidRPr="00E12A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Usmanova</w:t>
      </w:r>
      <w:proofErr w:type="spellEnd"/>
      <w:r w:rsidR="003A43E3" w:rsidRPr="009B34E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Notion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of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“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Queer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,”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Its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Emergence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Evolution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Transformations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Interpretations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Post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-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Soviet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Region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 in Contemporary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Ukraine</w:t>
      </w:r>
    </w:p>
    <w:p w:rsidR="002E20CA" w:rsidRPr="009B34E7" w:rsidRDefault="00DD5A92" w:rsidP="009B34E7">
      <w:pPr>
        <w:pStyle w:val="ListParagraph"/>
        <w:spacing w:after="0"/>
        <w:ind w:hanging="720"/>
        <w:rPr>
          <w:u w:val="single"/>
          <w:lang w:val="uk-UA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Discussion participants</w:t>
      </w:r>
      <w:r w:rsidR="002E20CA" w:rsidRPr="009B34E7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:</w:t>
      </w:r>
    </w:p>
    <w:p w:rsidR="006A4E04" w:rsidRPr="009B34E7" w:rsidRDefault="00CE026B" w:rsidP="009B34E7">
      <w:pPr>
        <w:pStyle w:val="ListParagraph"/>
        <w:numPr>
          <w:ilvl w:val="0"/>
          <w:numId w:val="9"/>
        </w:numPr>
        <w:spacing w:after="0"/>
        <w:rPr>
          <w:lang w:val="uk-UA"/>
        </w:rPr>
      </w:pPr>
      <w:proofErr w:type="spellStart"/>
      <w:r>
        <w:t>Artemiy</w:t>
      </w:r>
      <w:proofErr w:type="spellEnd"/>
      <w:r>
        <w:t xml:space="preserve"> </w:t>
      </w:r>
      <w:proofErr w:type="spellStart"/>
      <w:r>
        <w:t>Deineka</w:t>
      </w:r>
      <w:proofErr w:type="spellEnd"/>
    </w:p>
    <w:p w:rsidR="006A4E04" w:rsidRPr="009B34E7" w:rsidRDefault="00CE026B" w:rsidP="009B34E7">
      <w:pPr>
        <w:pStyle w:val="ListParagraph"/>
        <w:numPr>
          <w:ilvl w:val="0"/>
          <w:numId w:val="9"/>
        </w:numPr>
        <w:spacing w:after="0"/>
        <w:rPr>
          <w:lang w:val="uk-UA"/>
        </w:rPr>
      </w:pPr>
      <w:proofErr w:type="spellStart"/>
      <w:r>
        <w:t>Ihor</w:t>
      </w:r>
      <w:proofErr w:type="spellEnd"/>
      <w:r>
        <w:t xml:space="preserve"> </w:t>
      </w:r>
      <w:proofErr w:type="spellStart"/>
      <w:r>
        <w:t>Husiev</w:t>
      </w:r>
      <w:proofErr w:type="spellEnd"/>
    </w:p>
    <w:p w:rsidR="00485BBE" w:rsidRDefault="00485BBE" w:rsidP="009B34E7">
      <w:pPr>
        <w:pStyle w:val="ListParagraph"/>
        <w:spacing w:after="0"/>
        <w:ind w:left="1080" w:hanging="990"/>
        <w:rPr>
          <w:b/>
          <w:lang w:val="uk-UA"/>
        </w:rPr>
      </w:pPr>
    </w:p>
    <w:p w:rsidR="00277673" w:rsidRDefault="00485BBE" w:rsidP="009B34E7">
      <w:pPr>
        <w:pStyle w:val="ListParagraph"/>
        <w:spacing w:after="0"/>
        <w:ind w:left="1080" w:hanging="990"/>
        <w:rPr>
          <w:b/>
          <w:lang w:val="uk-UA"/>
        </w:rPr>
      </w:pPr>
      <w:r>
        <w:rPr>
          <w:b/>
          <w:lang w:val="uk-UA"/>
        </w:rPr>
        <w:t>12.00 – 12.30</w:t>
      </w:r>
      <w:r>
        <w:rPr>
          <w:b/>
          <w:lang w:val="uk-UA"/>
        </w:rPr>
        <w:tab/>
      </w:r>
      <w:r w:rsidR="00E12AEC">
        <w:rPr>
          <w:b/>
        </w:rPr>
        <w:t>Coffee break</w:t>
      </w:r>
      <w:r w:rsidR="00A96538">
        <w:rPr>
          <w:b/>
          <w:lang w:val="uk-UA"/>
        </w:rPr>
        <w:t xml:space="preserve"> </w:t>
      </w:r>
    </w:p>
    <w:p w:rsidR="00485BBE" w:rsidRPr="009B34E7" w:rsidRDefault="00485BBE" w:rsidP="009B34E7">
      <w:pPr>
        <w:pStyle w:val="ListParagraph"/>
        <w:spacing w:after="0"/>
        <w:ind w:left="1080" w:hanging="990"/>
        <w:rPr>
          <w:b/>
          <w:lang w:val="uk-UA"/>
        </w:rPr>
      </w:pPr>
    </w:p>
    <w:p w:rsidR="006A4E04" w:rsidRPr="009B34E7" w:rsidRDefault="00277673" w:rsidP="009B34E7">
      <w:pPr>
        <w:pStyle w:val="ListParagraph"/>
        <w:spacing w:after="0"/>
        <w:ind w:left="1080" w:hanging="990"/>
        <w:rPr>
          <w:lang w:val="uk-UA"/>
        </w:rPr>
      </w:pPr>
      <w:r w:rsidRPr="009B34E7">
        <w:rPr>
          <w:b/>
          <w:lang w:val="uk-UA"/>
        </w:rPr>
        <w:t>12.30 – 14.30</w:t>
      </w:r>
      <w:r w:rsidR="00325691">
        <w:rPr>
          <w:b/>
          <w:lang w:val="uk-UA"/>
        </w:rPr>
        <w:tab/>
      </w:r>
      <w:r w:rsidR="00E12AEC">
        <w:rPr>
          <w:b/>
        </w:rPr>
        <w:t>Section</w:t>
      </w:r>
      <w:r w:rsidR="006A4E04" w:rsidRPr="009B34E7">
        <w:rPr>
          <w:b/>
          <w:lang w:val="uk-UA"/>
        </w:rPr>
        <w:t xml:space="preserve"> 2. </w:t>
      </w:r>
      <w:r w:rsidR="00E12AEC">
        <w:rPr>
          <w:b/>
        </w:rPr>
        <w:t xml:space="preserve">Queer theory and methodology of queer </w:t>
      </w:r>
      <w:r w:rsidR="009C1673">
        <w:rPr>
          <w:b/>
        </w:rPr>
        <w:t>studies</w:t>
      </w:r>
    </w:p>
    <w:p w:rsidR="009B34E7" w:rsidRPr="00E12AEC" w:rsidRDefault="00E12AEC" w:rsidP="009B34E7">
      <w:pPr>
        <w:pStyle w:val="ListParagraph"/>
        <w:spacing w:after="0"/>
        <w:ind w:left="1080" w:hanging="990"/>
      </w:pPr>
      <w:r>
        <w:rPr>
          <w:u w:val="single"/>
        </w:rPr>
        <w:t>Moderated by</w:t>
      </w:r>
      <w:r w:rsidR="006A4E04" w:rsidRPr="009B34E7">
        <w:rPr>
          <w:lang w:val="uk-UA"/>
        </w:rPr>
        <w:t xml:space="preserve">:  </w:t>
      </w:r>
      <w:proofErr w:type="spellStart"/>
      <w:r w:rsidR="009C1673">
        <w:t>Ly</w:t>
      </w:r>
      <w:r>
        <w:t>udmyla</w:t>
      </w:r>
      <w:proofErr w:type="spellEnd"/>
      <w:r>
        <w:t xml:space="preserve"> Males</w:t>
      </w:r>
    </w:p>
    <w:p w:rsidR="009B34E7" w:rsidRPr="009B34E7" w:rsidRDefault="00E12AEC" w:rsidP="009C1673">
      <w:pPr>
        <w:pStyle w:val="ListParagraph"/>
        <w:numPr>
          <w:ilvl w:val="0"/>
          <w:numId w:val="12"/>
        </w:numPr>
        <w:spacing w:after="0"/>
        <w:ind w:left="810" w:hanging="45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Olha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Plakhotnik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Sexual</w:t>
      </w:r>
      <w:r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Citizenship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: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Helpful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Category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for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Queer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Research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 the Ukrainian</w:t>
      </w:r>
      <w:r w:rsidR="00CE026B" w:rsidRPr="00E12AEC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Context</w:t>
      </w:r>
    </w:p>
    <w:p w:rsidR="009B34E7" w:rsidRPr="009B34E7" w:rsidRDefault="00E12AEC" w:rsidP="009C1673">
      <w:pPr>
        <w:pStyle w:val="ListParagraph"/>
        <w:numPr>
          <w:ilvl w:val="0"/>
          <w:numId w:val="12"/>
        </w:numPr>
        <w:spacing w:after="0"/>
        <w:ind w:left="810" w:hanging="450"/>
        <w:rPr>
          <w:lang w:val="uk-UA"/>
        </w:rPr>
      </w:pPr>
      <w:r>
        <w:rPr>
          <w:b/>
        </w:rPr>
        <w:t xml:space="preserve">Roman </w:t>
      </w:r>
      <w:proofErr w:type="spellStart"/>
      <w:r>
        <w:rPr>
          <w:b/>
        </w:rPr>
        <w:t>Leksikov</w:t>
      </w:r>
      <w:proofErr w:type="spellEnd"/>
      <w:r w:rsidR="009B34E7" w:rsidRPr="00F153B0">
        <w:rPr>
          <w:b/>
          <w:lang w:val="uk-UA"/>
        </w:rPr>
        <w:t>.</w:t>
      </w:r>
      <w:r w:rsidR="009B34E7" w:rsidRPr="009B34E7">
        <w:rPr>
          <w:lang w:val="uk-UA"/>
        </w:rPr>
        <w:t xml:space="preserve"> </w:t>
      </w:r>
      <w:r w:rsid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</w:t>
      </w:r>
      <w:r w:rsidR="005243B2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oes </w:t>
      </w:r>
      <w:r w:rsidR="00CE026B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Post-Soviet Queer Need To Be Decolonized</w:t>
      </w:r>
      <w:r w:rsidR="005243B2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?</w:t>
      </w:r>
    </w:p>
    <w:p w:rsidR="009B34E7" w:rsidRPr="009B34E7" w:rsidRDefault="00E12AEC" w:rsidP="009C1673">
      <w:pPr>
        <w:pStyle w:val="ListParagraph"/>
        <w:numPr>
          <w:ilvl w:val="0"/>
          <w:numId w:val="12"/>
        </w:numPr>
        <w:spacing w:after="0"/>
        <w:ind w:left="810" w:hanging="45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Maryna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Shevtsova</w:t>
      </w:r>
      <w:proofErr w:type="spellEnd"/>
      <w:r w:rsidR="009B34E7" w:rsidRPr="00F153B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="009B34E7" w:rsidRPr="009B34E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</w:t>
      </w:r>
      <w:r w:rsidR="005243B2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onducting </w:t>
      </w:r>
      <w:r w:rsid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LGBTI</w:t>
      </w:r>
      <w:r w:rsidR="005243B2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CE026B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Movements Research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 the</w:t>
      </w:r>
      <w:r w:rsidR="00CE026B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Post-Soviet Context: Bridging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="00CE026B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Gap Between Activism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</w:t>
      </w:r>
      <w:r w:rsidR="00CE026B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Academia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</w:t>
      </w:r>
      <w:r w:rsidR="00CE026B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Other Challenges</w:t>
      </w:r>
    </w:p>
    <w:p w:rsidR="003A43E3" w:rsidRPr="009B34E7" w:rsidRDefault="00DD5A92" w:rsidP="009B34E7">
      <w:pPr>
        <w:pStyle w:val="ListParagraph"/>
        <w:spacing w:after="0"/>
        <w:ind w:hanging="720"/>
        <w:rPr>
          <w:u w:val="single"/>
          <w:lang w:val="uk-UA"/>
        </w:rPr>
      </w:pPr>
      <w:r>
        <w:rPr>
          <w:u w:val="single"/>
        </w:rPr>
        <w:t>Discussion participants</w:t>
      </w:r>
      <w:r w:rsidR="006A4E04" w:rsidRPr="009B34E7">
        <w:rPr>
          <w:u w:val="single"/>
          <w:lang w:val="uk-UA"/>
        </w:rPr>
        <w:t>:</w:t>
      </w:r>
    </w:p>
    <w:p w:rsidR="006A4E04" w:rsidRPr="009B34E7" w:rsidRDefault="00E12AEC" w:rsidP="009B34E7">
      <w:pPr>
        <w:pStyle w:val="ListParagraph"/>
        <w:numPr>
          <w:ilvl w:val="0"/>
          <w:numId w:val="10"/>
        </w:numPr>
        <w:spacing w:after="0"/>
        <w:rPr>
          <w:lang w:val="uk-UA"/>
        </w:rPr>
      </w:pPr>
      <w:proofErr w:type="spellStart"/>
      <w:r>
        <w:t>Oleksiy</w:t>
      </w:r>
      <w:proofErr w:type="spellEnd"/>
      <w:r>
        <w:t xml:space="preserve"> </w:t>
      </w:r>
      <w:proofErr w:type="spellStart"/>
      <w:r>
        <w:t>Shestakovsky</w:t>
      </w:r>
      <w:proofErr w:type="spellEnd"/>
    </w:p>
    <w:p w:rsidR="006A4E04" w:rsidRPr="009B34E7" w:rsidRDefault="009C1673" w:rsidP="009B34E7">
      <w:pPr>
        <w:pStyle w:val="ListParagraph"/>
        <w:numPr>
          <w:ilvl w:val="0"/>
          <w:numId w:val="10"/>
        </w:numPr>
        <w:spacing w:after="0"/>
        <w:rPr>
          <w:lang w:val="uk-UA"/>
        </w:rPr>
      </w:pPr>
      <w:r>
        <w:t xml:space="preserve">Tamara </w:t>
      </w:r>
      <w:proofErr w:type="spellStart"/>
      <w:r>
        <w:t>Martseny</w:t>
      </w:r>
      <w:r w:rsidR="00E12AEC">
        <w:t>uk</w:t>
      </w:r>
      <w:proofErr w:type="spellEnd"/>
    </w:p>
    <w:p w:rsidR="00485BBE" w:rsidRDefault="00485BBE" w:rsidP="009B34E7">
      <w:pPr>
        <w:spacing w:after="0"/>
        <w:rPr>
          <w:b/>
          <w:lang w:val="uk-UA"/>
        </w:rPr>
      </w:pPr>
    </w:p>
    <w:p w:rsidR="009B34E7" w:rsidRDefault="00485BBE" w:rsidP="009B34E7">
      <w:pPr>
        <w:spacing w:after="0"/>
        <w:rPr>
          <w:b/>
          <w:lang w:val="uk-UA"/>
        </w:rPr>
      </w:pPr>
      <w:r>
        <w:rPr>
          <w:b/>
          <w:lang w:val="uk-UA"/>
        </w:rPr>
        <w:t>14.30 – 15.30</w:t>
      </w:r>
      <w:r>
        <w:rPr>
          <w:b/>
          <w:lang w:val="uk-UA"/>
        </w:rPr>
        <w:tab/>
      </w:r>
      <w:r w:rsidR="00E12AEC">
        <w:rPr>
          <w:b/>
        </w:rPr>
        <w:t>Lunch</w:t>
      </w:r>
      <w:r w:rsidR="00E12AEC" w:rsidRPr="00E12AEC">
        <w:rPr>
          <w:b/>
          <w:lang w:val="uk-UA"/>
        </w:rPr>
        <w:t xml:space="preserve"> </w:t>
      </w:r>
      <w:r w:rsidR="00E12AEC">
        <w:rPr>
          <w:b/>
        </w:rPr>
        <w:t>break</w:t>
      </w:r>
      <w:r w:rsidR="009946E2">
        <w:rPr>
          <w:b/>
          <w:lang w:val="uk-UA"/>
        </w:rPr>
        <w:t xml:space="preserve"> (</w:t>
      </w:r>
      <w:r w:rsidR="00E12AEC">
        <w:rPr>
          <w:b/>
          <w:i/>
        </w:rPr>
        <w:t>Dacha</w:t>
      </w:r>
      <w:r w:rsidR="00E12AEC" w:rsidRPr="00E12AEC">
        <w:rPr>
          <w:b/>
          <w:i/>
          <w:lang w:val="uk-UA"/>
        </w:rPr>
        <w:t xml:space="preserve"> </w:t>
      </w:r>
      <w:r w:rsidR="00E12AEC">
        <w:rPr>
          <w:b/>
        </w:rPr>
        <w:t>cafe</w:t>
      </w:r>
      <w:r w:rsidR="009946E2">
        <w:rPr>
          <w:b/>
          <w:lang w:val="uk-UA"/>
        </w:rPr>
        <w:t xml:space="preserve">, </w:t>
      </w:r>
      <w:proofErr w:type="spellStart"/>
      <w:r w:rsidR="00E12AEC">
        <w:rPr>
          <w:b/>
        </w:rPr>
        <w:t>Lomonosova</w:t>
      </w:r>
      <w:proofErr w:type="spellEnd"/>
      <w:r w:rsidR="00E12AEC" w:rsidRPr="00E12AEC">
        <w:rPr>
          <w:b/>
          <w:lang w:val="uk-UA"/>
        </w:rPr>
        <w:t xml:space="preserve"> </w:t>
      </w:r>
      <w:proofErr w:type="spellStart"/>
      <w:r w:rsidR="00E12AEC">
        <w:rPr>
          <w:b/>
        </w:rPr>
        <w:t>st</w:t>
      </w:r>
      <w:proofErr w:type="spellEnd"/>
      <w:r w:rsidR="00E12AEC" w:rsidRPr="00E12AEC">
        <w:rPr>
          <w:b/>
          <w:lang w:val="uk-UA"/>
        </w:rPr>
        <w:t>.</w:t>
      </w:r>
      <w:r w:rsidR="009946E2">
        <w:rPr>
          <w:b/>
          <w:lang w:val="uk-UA"/>
        </w:rPr>
        <w:t xml:space="preserve"> 73а)</w:t>
      </w:r>
    </w:p>
    <w:p w:rsidR="00485BBE" w:rsidRDefault="00485BBE" w:rsidP="009B34E7">
      <w:pPr>
        <w:spacing w:after="0"/>
        <w:rPr>
          <w:b/>
          <w:lang w:val="uk-UA"/>
        </w:rPr>
      </w:pPr>
    </w:p>
    <w:p w:rsidR="003D0917" w:rsidRPr="00E12AEC" w:rsidRDefault="00277673" w:rsidP="009B34E7">
      <w:pPr>
        <w:spacing w:after="0"/>
        <w:rPr>
          <w:b/>
        </w:rPr>
      </w:pPr>
      <w:r w:rsidRPr="009B34E7">
        <w:rPr>
          <w:b/>
          <w:lang w:val="uk-UA"/>
        </w:rPr>
        <w:t>15.30 – 17.30</w:t>
      </w:r>
      <w:r w:rsidR="00325691">
        <w:rPr>
          <w:b/>
          <w:lang w:val="uk-UA"/>
        </w:rPr>
        <w:tab/>
      </w:r>
      <w:r w:rsidR="00E12AEC">
        <w:rPr>
          <w:b/>
        </w:rPr>
        <w:t>Section</w:t>
      </w:r>
      <w:r w:rsidR="006A4E04" w:rsidRPr="009B34E7">
        <w:rPr>
          <w:b/>
          <w:lang w:val="uk-UA"/>
        </w:rPr>
        <w:t xml:space="preserve"> 3. </w:t>
      </w:r>
      <w:r w:rsidR="00E12AEC">
        <w:rPr>
          <w:b/>
        </w:rPr>
        <w:t>Construction and representation of queer identities</w:t>
      </w:r>
    </w:p>
    <w:p w:rsidR="006A4E04" w:rsidRPr="00E12AEC" w:rsidRDefault="00E12AEC" w:rsidP="009B34E7">
      <w:pPr>
        <w:spacing w:after="0"/>
      </w:pPr>
      <w:r>
        <w:rPr>
          <w:u w:val="single"/>
        </w:rPr>
        <w:t>Moderated by</w:t>
      </w:r>
      <w:r w:rsidR="006A4E04" w:rsidRPr="009B34E7">
        <w:rPr>
          <w:lang w:val="uk-UA"/>
        </w:rPr>
        <w:t xml:space="preserve">: </w:t>
      </w:r>
      <w:proofErr w:type="spellStart"/>
      <w:r w:rsidR="009C1673">
        <w:t>Tety</w:t>
      </w:r>
      <w:r>
        <w:t>ana</w:t>
      </w:r>
      <w:proofErr w:type="spellEnd"/>
      <w:r>
        <w:t xml:space="preserve"> </w:t>
      </w:r>
      <w:proofErr w:type="spellStart"/>
      <w:r>
        <w:t>Chervinska</w:t>
      </w:r>
      <w:proofErr w:type="spellEnd"/>
    </w:p>
    <w:p w:rsidR="003D0917" w:rsidRPr="009B34E7" w:rsidRDefault="00021D9A" w:rsidP="009B34E7">
      <w:pPr>
        <w:pStyle w:val="ListParagraph"/>
        <w:numPr>
          <w:ilvl w:val="0"/>
          <w:numId w:val="2"/>
        </w:numPr>
        <w:spacing w:after="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Ihor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Husiev</w:t>
      </w:r>
      <w:proofErr w:type="spellEnd"/>
      <w:r w:rsidR="003D0917" w:rsidRPr="00F153B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="003D0917" w:rsidRPr="009B34E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Social and Psychological Peculiarities of Support Groups of LGBT Children’s Parents</w:t>
      </w:r>
      <w:r w:rsidR="00CE02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D0917" w:rsidRPr="009B34E7" w:rsidRDefault="00021D9A" w:rsidP="009B34E7">
      <w:pPr>
        <w:pStyle w:val="ListParagraph"/>
        <w:numPr>
          <w:ilvl w:val="0"/>
          <w:numId w:val="2"/>
        </w:numPr>
        <w:spacing w:after="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Oleksiy</w:t>
      </w:r>
      <w:proofErr w:type="spellEnd"/>
      <w:r w:rsidRPr="00021D9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Shestakovsky</w:t>
      </w:r>
      <w:proofErr w:type="spellEnd"/>
      <w:r w:rsidR="003D0917" w:rsidRPr="00F153B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="003D0917" w:rsidRPr="009B34E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Structure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a</w:t>
      </w:r>
      <w:proofErr w:type="spellStart"/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nd</w:t>
      </w:r>
      <w:proofErr w:type="spellEnd"/>
      <w:r w:rsidR="00DD5A92" w:rsidRPr="00021D9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Factors</w:t>
      </w:r>
      <w:r w:rsidR="00DD5A92" w:rsidRPr="00021D9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of</w:t>
      </w:r>
      <w:r w:rsidR="00DD5A92" w:rsidRPr="00021D9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Sexual</w:t>
      </w:r>
      <w:r w:rsidR="00DD5A92" w:rsidRPr="00021D9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Prejudices</w:t>
      </w:r>
      <w:r w:rsidR="00DD5A92" w:rsidRPr="00021D9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</w:t>
      </w:r>
      <w:r w:rsidRPr="00021D9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Pr="00021D9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post</w:t>
      </w:r>
      <w:r w:rsidRPr="00021D9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-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Maidan</w:t>
      </w:r>
      <w:proofErr w:type="spellEnd"/>
      <w:r w:rsidRPr="00021D9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Ukraine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:</w:t>
      </w:r>
      <w:r w:rsidR="00CE026B"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Modeling</w:t>
      </w:r>
      <w:r w:rsidR="00CE026B"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through</w:t>
      </w:r>
      <w:r w:rsidR="00DD5A92" w:rsidRP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Structural</w:t>
      </w:r>
      <w:r w:rsidR="00DD5A92" w:rsidRP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Equations</w:t>
      </w:r>
      <w:r w:rsidR="00DD5A92" w:rsidRP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</w:t>
      </w:r>
      <w:r w:rsidR="00DD5A92" w:rsidRP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="00DD5A92" w:rsidRP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Research</w:t>
      </w:r>
      <w:r w:rsidR="00DD5A92" w:rsidRP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of</w:t>
      </w:r>
      <w:r w:rsidR="00DD5A92" w:rsidRP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Attitudes</w:t>
      </w:r>
      <w:r w:rsidR="00DD5A92" w:rsidRP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to</w:t>
      </w:r>
      <w:r w:rsidR="00DD5A92" w:rsidRP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D5A9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LGBT</w:t>
      </w:r>
    </w:p>
    <w:p w:rsidR="002E20CA" w:rsidRPr="009B34E7" w:rsidRDefault="00CE026B" w:rsidP="009B34E7">
      <w:pPr>
        <w:pStyle w:val="ListParagraph"/>
        <w:numPr>
          <w:ilvl w:val="0"/>
          <w:numId w:val="2"/>
        </w:numPr>
        <w:spacing w:after="0"/>
        <w:rPr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Anna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Nikohosian</w:t>
      </w:r>
      <w:proofErr w:type="spellEnd"/>
      <w:r w:rsidR="002E20CA" w:rsidRPr="00F153B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="002E20CA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E20CA" w:rsidRPr="005243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‘Seeing’ as Disturbance. Queer Photography and Subversion of Sex/Gender Binary Logics</w:t>
      </w:r>
    </w:p>
    <w:p w:rsidR="000334CF" w:rsidRPr="009B34E7" w:rsidRDefault="00DD5A92" w:rsidP="00485BBE">
      <w:pPr>
        <w:pStyle w:val="ListParagraph"/>
        <w:spacing w:after="0"/>
        <w:ind w:hanging="72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Discussion participants</w:t>
      </w:r>
      <w:r w:rsidR="002E20CA" w:rsidRPr="009B34E7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uk-UA"/>
        </w:rPr>
        <w:t>:</w:t>
      </w:r>
    </w:p>
    <w:p w:rsidR="00277673" w:rsidRDefault="00CE026B" w:rsidP="009B34E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Iryna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Ihnatenko</w:t>
      </w:r>
      <w:proofErr w:type="spellEnd"/>
    </w:p>
    <w:p w:rsidR="00485BBE" w:rsidRDefault="00485BBE" w:rsidP="009B34E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277673" w:rsidRPr="00CE026B" w:rsidRDefault="00277673" w:rsidP="009B34E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85BB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17.30 – 18.00</w:t>
      </w:r>
      <w:r w:rsidRPr="009B34E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– </w:t>
      </w:r>
      <w:r w:rsidR="00CE026B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Presentation of</w:t>
      </w:r>
      <w:r w:rsidRPr="009B34E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«СВОЄ»</w:t>
      </w:r>
      <w:r w:rsidR="00CE02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SVOYE) </w:t>
      </w:r>
      <w:r w:rsidR="00CE026B">
        <w:rPr>
          <w:rFonts w:ascii="Arial" w:hAnsi="Arial" w:cs="Arial"/>
          <w:color w:val="000000"/>
          <w:sz w:val="20"/>
          <w:szCs w:val="20"/>
          <w:shd w:val="clear" w:color="auto" w:fill="FFFFFF"/>
        </w:rPr>
        <w:t>magazine</w:t>
      </w:r>
    </w:p>
    <w:p w:rsidR="0035243E" w:rsidRDefault="0035243E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</w:p>
    <w:p w:rsidR="0035243E" w:rsidRDefault="0035243E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</w:pPr>
    </w:p>
    <w:p w:rsidR="00DD5A92" w:rsidRDefault="00DD5A92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77673" w:rsidRPr="00CE026B" w:rsidRDefault="00CE026B" w:rsidP="00485BB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1" w:name="_GoBack"/>
      <w:bookmarkEnd w:id="1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Saturday</w:t>
      </w:r>
      <w:r w:rsidR="00485BBE" w:rsidRPr="00485BB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June 17</w:t>
      </w:r>
    </w:p>
    <w:p w:rsidR="00485BBE" w:rsidRDefault="00485BBE" w:rsidP="009B34E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0334CF" w:rsidRPr="002A3A2F" w:rsidRDefault="00A96538" w:rsidP="009B34E7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00</w:t>
      </w:r>
      <w:r w:rsidR="00277673" w:rsidRPr="00485BB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 – 12.00</w:t>
      </w:r>
      <w:r w:rsidR="00BA232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ab/>
      </w:r>
      <w:r w:rsidR="00CE026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Section</w:t>
      </w:r>
      <w:r w:rsidR="006A4E04" w:rsidRPr="009B34E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 4. </w:t>
      </w:r>
      <w:r w:rsidR="002A3A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Multiculturalism and gender identities </w:t>
      </w:r>
    </w:p>
    <w:p w:rsidR="006A4E04" w:rsidRPr="00CE026B" w:rsidRDefault="00CE026B" w:rsidP="009B34E7">
      <w:pPr>
        <w:spacing w:after="0"/>
      </w:pPr>
      <w:r>
        <w:rPr>
          <w:u w:val="single"/>
        </w:rPr>
        <w:t>Moderated by</w:t>
      </w:r>
      <w:r w:rsidR="006A4E04" w:rsidRPr="0035243E">
        <w:rPr>
          <w:u w:val="single"/>
          <w:lang w:val="uk-UA"/>
        </w:rPr>
        <w:t>:</w:t>
      </w:r>
      <w:r w:rsidR="006A4E04" w:rsidRPr="009B34E7">
        <w:rPr>
          <w:lang w:val="uk-UA"/>
        </w:rPr>
        <w:t xml:space="preserve"> </w:t>
      </w:r>
      <w:r>
        <w:t xml:space="preserve">Anna </w:t>
      </w:r>
      <w:proofErr w:type="spellStart"/>
      <w:r>
        <w:t>Dov</w:t>
      </w:r>
      <w:r w:rsidR="009C1673">
        <w:t>g</w:t>
      </w:r>
      <w:r>
        <w:t>opol</w:t>
      </w:r>
      <w:proofErr w:type="spellEnd"/>
    </w:p>
    <w:p w:rsidR="003D0917" w:rsidRPr="009B34E7" w:rsidRDefault="003D0917" w:rsidP="009B34E7">
      <w:pPr>
        <w:pStyle w:val="ListParagraph"/>
        <w:numPr>
          <w:ilvl w:val="0"/>
          <w:numId w:val="4"/>
        </w:numPr>
        <w:spacing w:after="0"/>
        <w:rPr>
          <w:lang w:val="uk-UA"/>
        </w:rPr>
      </w:pPr>
      <w:r w:rsidRPr="00F153B0">
        <w:rPr>
          <w:b/>
        </w:rPr>
        <w:t xml:space="preserve">Sandra Joy </w:t>
      </w:r>
      <w:proofErr w:type="spellStart"/>
      <w:r w:rsidRPr="00F153B0">
        <w:rPr>
          <w:b/>
        </w:rPr>
        <w:t>Russel</w:t>
      </w:r>
      <w:proofErr w:type="spellEnd"/>
      <w:r w:rsidRPr="00F153B0">
        <w:rPr>
          <w:b/>
        </w:rPr>
        <w:t>.</w:t>
      </w:r>
      <w:r w:rsidRPr="009B34E7">
        <w:t xml:space="preserve"> </w:t>
      </w:r>
      <w:r w:rsidR="00CE026B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Invisible Lives: Literature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 the</w:t>
      </w:r>
      <w:r w:rsidR="00CE026B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(Re)Negotiation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of</w:t>
      </w:r>
      <w:r w:rsidR="00CE026B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Queer Space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</w:t>
      </w:r>
      <w:r w:rsidR="00CE026B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Post-Soviet Ukraine </w:t>
      </w:r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</w:t>
      </w:r>
      <w:r w:rsidR="00CE026B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Russia</w:t>
      </w:r>
    </w:p>
    <w:p w:rsidR="000334CF" w:rsidRPr="009B34E7" w:rsidRDefault="00F9326D" w:rsidP="009B34E7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F153B0">
        <w:rPr>
          <w:b/>
        </w:rPr>
        <w:t>Kārlis</w:t>
      </w:r>
      <w:proofErr w:type="spellEnd"/>
      <w:r w:rsidRPr="00F153B0">
        <w:rPr>
          <w:b/>
        </w:rPr>
        <w:t xml:space="preserve"> </w:t>
      </w:r>
      <w:proofErr w:type="spellStart"/>
      <w:r w:rsidRPr="00F153B0">
        <w:rPr>
          <w:b/>
        </w:rPr>
        <w:t>Vērdiņš</w:t>
      </w:r>
      <w:proofErr w:type="spellEnd"/>
      <w:r w:rsidR="000334CF" w:rsidRPr="00F153B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>.</w:t>
      </w:r>
      <w:r w:rsidR="000334CF" w:rsidRPr="009B34E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E026B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What "</w:t>
      </w:r>
      <w:proofErr w:type="spellStart"/>
      <w:r w:rsidR="00CE026B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Preciniece</w:t>
      </w:r>
      <w:proofErr w:type="spellEnd"/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/</w:t>
      </w:r>
      <w:proofErr w:type="spellStart"/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Cbaxa</w:t>
      </w:r>
      <w:proofErr w:type="spellEnd"/>
      <w:r w:rsid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" Can Teach Us: a Pro-Gay Newspaper of Interwar </w:t>
      </w:r>
      <w:r w:rsid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L</w:t>
      </w:r>
      <w:r w:rsidR="0035243E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atvia</w:t>
      </w:r>
    </w:p>
    <w:p w:rsidR="00277673" w:rsidRPr="009B34E7" w:rsidRDefault="002E20CA" w:rsidP="009B34E7">
      <w:pPr>
        <w:pStyle w:val="ListParagraph"/>
        <w:numPr>
          <w:ilvl w:val="0"/>
          <w:numId w:val="4"/>
        </w:numPr>
        <w:spacing w:after="0"/>
        <w:rPr>
          <w:lang w:val="uk-UA"/>
        </w:rPr>
      </w:pPr>
      <w:r w:rsidRPr="00F153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Clinton G</w:t>
      </w:r>
      <w:r w:rsidR="00FF7754" w:rsidRPr="00F153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lenn.</w:t>
      </w:r>
      <w:r w:rsidR="00FF7754" w:rsidRPr="009B34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F7754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“Go West”: Gay Propaganda, Documentary Film, and the </w:t>
      </w:r>
      <w:proofErr w:type="spellStart"/>
      <w:r w:rsidR="00FF7754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Spectre</w:t>
      </w:r>
      <w:proofErr w:type="spellEnd"/>
      <w:r w:rsidR="00FF7754" w:rsidRPr="0035243E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of Homophobia in Eastern Europe</w:t>
      </w:r>
    </w:p>
    <w:p w:rsidR="00277673" w:rsidRPr="009B34E7" w:rsidRDefault="00DD5A92" w:rsidP="009B34E7">
      <w:pPr>
        <w:spacing w:after="0"/>
        <w:rPr>
          <w:u w:val="single"/>
          <w:lang w:val="uk-UA"/>
        </w:rPr>
      </w:pPr>
      <w:r>
        <w:rPr>
          <w:u w:val="single"/>
        </w:rPr>
        <w:t>Discussion participants</w:t>
      </w:r>
      <w:r w:rsidR="00277673" w:rsidRPr="009B34E7">
        <w:rPr>
          <w:u w:val="single"/>
          <w:lang w:val="uk-UA"/>
        </w:rPr>
        <w:t>:</w:t>
      </w:r>
    </w:p>
    <w:p w:rsidR="00277673" w:rsidRPr="009B34E7" w:rsidRDefault="00CE026B" w:rsidP="009B34E7">
      <w:pPr>
        <w:pStyle w:val="ListParagraph"/>
        <w:numPr>
          <w:ilvl w:val="0"/>
          <w:numId w:val="11"/>
        </w:numPr>
        <w:spacing w:after="0"/>
        <w:rPr>
          <w:lang w:val="uk-UA"/>
        </w:rPr>
      </w:pPr>
      <w:r>
        <w:t xml:space="preserve">Roman </w:t>
      </w:r>
      <w:proofErr w:type="spellStart"/>
      <w:r>
        <w:t>Leksikov</w:t>
      </w:r>
      <w:proofErr w:type="spellEnd"/>
    </w:p>
    <w:p w:rsidR="00277673" w:rsidRPr="009B34E7" w:rsidRDefault="00CE026B" w:rsidP="009B34E7">
      <w:pPr>
        <w:pStyle w:val="ListParagraph"/>
        <w:numPr>
          <w:ilvl w:val="0"/>
          <w:numId w:val="11"/>
        </w:numPr>
        <w:spacing w:after="0"/>
        <w:rPr>
          <w:lang w:val="uk-UA"/>
        </w:rPr>
      </w:pPr>
      <w:r>
        <w:t xml:space="preserve">Anna </w:t>
      </w:r>
      <w:proofErr w:type="spellStart"/>
      <w:r>
        <w:t>Nikohosian</w:t>
      </w:r>
      <w:proofErr w:type="spellEnd"/>
    </w:p>
    <w:p w:rsidR="00A436D8" w:rsidRDefault="00A436D8" w:rsidP="00A436D8">
      <w:pPr>
        <w:pStyle w:val="ListParagraph"/>
        <w:spacing w:after="0"/>
        <w:ind w:left="1080" w:hanging="1080"/>
        <w:rPr>
          <w:b/>
          <w:lang w:val="uk-UA"/>
        </w:rPr>
      </w:pPr>
    </w:p>
    <w:p w:rsidR="00A436D8" w:rsidRDefault="00A436D8" w:rsidP="00A436D8">
      <w:pPr>
        <w:pStyle w:val="ListParagraph"/>
        <w:spacing w:after="0"/>
        <w:ind w:left="1080" w:hanging="1080"/>
        <w:rPr>
          <w:b/>
          <w:lang w:val="uk-UA"/>
        </w:rPr>
      </w:pPr>
      <w:r>
        <w:rPr>
          <w:b/>
          <w:lang w:val="uk-UA"/>
        </w:rPr>
        <w:t>12.00 – 12.30</w:t>
      </w:r>
      <w:r>
        <w:rPr>
          <w:b/>
          <w:lang w:val="uk-UA"/>
        </w:rPr>
        <w:tab/>
      </w:r>
      <w:r w:rsidR="00CE026B">
        <w:rPr>
          <w:b/>
        </w:rPr>
        <w:t>Coffee break</w:t>
      </w:r>
      <w:r w:rsidR="00A96538">
        <w:rPr>
          <w:b/>
          <w:lang w:val="uk-UA"/>
        </w:rPr>
        <w:t xml:space="preserve"> </w:t>
      </w:r>
    </w:p>
    <w:p w:rsidR="00A436D8" w:rsidRDefault="00A436D8" w:rsidP="009B34E7">
      <w:pPr>
        <w:spacing w:after="0"/>
        <w:rPr>
          <w:b/>
          <w:lang w:val="uk-UA"/>
        </w:rPr>
      </w:pPr>
    </w:p>
    <w:p w:rsidR="003D0917" w:rsidRPr="00CE026B" w:rsidRDefault="003F4E6B" w:rsidP="009B34E7">
      <w:pPr>
        <w:spacing w:after="0"/>
        <w:rPr>
          <w:b/>
        </w:rPr>
      </w:pPr>
      <w:r w:rsidRPr="009B34E7">
        <w:rPr>
          <w:b/>
          <w:lang w:val="uk-UA"/>
        </w:rPr>
        <w:t>12.30 – 14.</w:t>
      </w:r>
      <w:r w:rsidR="004D1D95" w:rsidRPr="009B34E7">
        <w:rPr>
          <w:b/>
          <w:lang w:val="uk-UA"/>
        </w:rPr>
        <w:t>30</w:t>
      </w:r>
      <w:r w:rsidR="00BA2321">
        <w:rPr>
          <w:b/>
          <w:lang w:val="uk-UA"/>
        </w:rPr>
        <w:tab/>
      </w:r>
      <w:r w:rsidR="00DD5A92">
        <w:rPr>
          <w:b/>
        </w:rPr>
        <w:t>Section</w:t>
      </w:r>
      <w:r w:rsidR="00277673" w:rsidRPr="009B34E7">
        <w:rPr>
          <w:b/>
          <w:lang w:val="uk-UA"/>
        </w:rPr>
        <w:t xml:space="preserve"> 5. </w:t>
      </w:r>
      <w:r w:rsidR="00CE026B">
        <w:rPr>
          <w:b/>
        </w:rPr>
        <w:t xml:space="preserve">Power and </w:t>
      </w:r>
      <w:proofErr w:type="spellStart"/>
      <w:r w:rsidR="00CE026B">
        <w:rPr>
          <w:b/>
        </w:rPr>
        <w:t>normativity</w:t>
      </w:r>
      <w:proofErr w:type="spellEnd"/>
    </w:p>
    <w:p w:rsidR="006A4E04" w:rsidRPr="00CE026B" w:rsidRDefault="00CE026B" w:rsidP="009B34E7">
      <w:pPr>
        <w:spacing w:after="0"/>
      </w:pPr>
      <w:r>
        <w:rPr>
          <w:u w:val="single"/>
        </w:rPr>
        <w:t>Moderated by</w:t>
      </w:r>
      <w:r w:rsidR="006A4E04" w:rsidRPr="0035243E">
        <w:rPr>
          <w:u w:val="single"/>
          <w:lang w:val="uk-UA"/>
        </w:rPr>
        <w:t>:</w:t>
      </w:r>
      <w:r w:rsidR="006A4E04" w:rsidRPr="009B34E7">
        <w:rPr>
          <w:lang w:val="uk-UA"/>
        </w:rPr>
        <w:t xml:space="preserve">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Kharchenko</w:t>
      </w:r>
      <w:proofErr w:type="spellEnd"/>
    </w:p>
    <w:p w:rsidR="000334CF" w:rsidRPr="009B34E7" w:rsidRDefault="00CE026B" w:rsidP="009B34E7">
      <w:pPr>
        <w:pStyle w:val="ListParagraph"/>
        <w:numPr>
          <w:ilvl w:val="0"/>
          <w:numId w:val="3"/>
        </w:numPr>
        <w:spacing w:after="0"/>
        <w:rPr>
          <w:lang w:val="uk-UA"/>
        </w:rPr>
      </w:pPr>
      <w:proofErr w:type="spellStart"/>
      <w:r>
        <w:rPr>
          <w:b/>
        </w:rPr>
        <w:t>Yaroslava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Lahan</w:t>
      </w:r>
      <w:proofErr w:type="spellEnd"/>
      <w:r w:rsidR="000334CF" w:rsidRPr="0088084F">
        <w:rPr>
          <w:b/>
          <w:lang w:val="uk-UA"/>
        </w:rPr>
        <w:t>.</w:t>
      </w:r>
      <w:r w:rsidR="000334CF" w:rsidRPr="009B34E7">
        <w:rPr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Sex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Gender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Identity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and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Sexual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Orientation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through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Lens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of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Anti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-</w:t>
      </w:r>
      <w:r w:rsidR="009C167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Discrimination</w:t>
      </w:r>
      <w:r w:rsidRPr="00CE02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Legislation</w:t>
      </w:r>
    </w:p>
    <w:p w:rsidR="002E20CA" w:rsidRPr="009B34E7" w:rsidRDefault="00CE026B" w:rsidP="009B34E7">
      <w:pPr>
        <w:pStyle w:val="ListParagraph"/>
        <w:numPr>
          <w:ilvl w:val="0"/>
          <w:numId w:val="3"/>
        </w:numPr>
        <w:spacing w:after="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Liudmyla</w:t>
      </w:r>
      <w:proofErr w:type="spellEnd"/>
      <w:r w:rsidRPr="00CE026B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Males</w:t>
      </w:r>
      <w:r w:rsidR="002E20CA" w:rsidRPr="009B34E7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.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Why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It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Is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Not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LGBT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Recognition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that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Is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C167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Cultural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Shock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but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C167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the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Recognition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of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="00FB41B5"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Cultural </w:t>
      </w:r>
      <w:proofErr w:type="spellStart"/>
      <w:r w:rsidR="009C167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Charachter</w:t>
      </w:r>
      <w:proofErr w:type="spellEnd"/>
      <w:r w:rsid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of Heterosexuality: the Experience of Student Essays of 2010s.</w:t>
      </w:r>
    </w:p>
    <w:p w:rsidR="004D1D95" w:rsidRPr="009B34E7" w:rsidRDefault="00FB41B5" w:rsidP="009B34E7">
      <w:pPr>
        <w:pStyle w:val="ListParagraph"/>
        <w:numPr>
          <w:ilvl w:val="0"/>
          <w:numId w:val="3"/>
        </w:numPr>
        <w:spacing w:after="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Yulia</w:t>
      </w:r>
      <w:proofErr w:type="spellEnd"/>
      <w:r w:rsidRPr="00FB41B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Soroka</w:t>
      </w:r>
      <w:proofErr w:type="spellEnd"/>
      <w:r w:rsidR="004D1D95" w:rsidRPr="009B34E7">
        <w:rPr>
          <w:lang w:val="uk-UA"/>
        </w:rPr>
        <w:t xml:space="preserve">.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Naturalization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According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to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Judith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Butler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in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Perspective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of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the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Concept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of</w:t>
      </w:r>
      <w:r w:rsidRPr="00FB41B5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Cultural Power Mechanisms</w:t>
      </w:r>
    </w:p>
    <w:p w:rsidR="000334CF" w:rsidRPr="009B34E7" w:rsidRDefault="00DD5A92" w:rsidP="00A436D8">
      <w:pPr>
        <w:pStyle w:val="ListParagraph"/>
        <w:spacing w:after="0"/>
        <w:ind w:hanging="720"/>
        <w:rPr>
          <w:u w:val="single"/>
          <w:lang w:val="uk-UA"/>
        </w:rPr>
      </w:pPr>
      <w:r>
        <w:rPr>
          <w:u w:val="single"/>
        </w:rPr>
        <w:t>Discussion participants</w:t>
      </w:r>
      <w:r w:rsidR="002E20CA" w:rsidRPr="009B34E7">
        <w:rPr>
          <w:u w:val="single"/>
          <w:lang w:val="uk-UA"/>
        </w:rPr>
        <w:t>:</w:t>
      </w:r>
    </w:p>
    <w:p w:rsidR="0088084F" w:rsidRPr="002A3A2F" w:rsidRDefault="00FB41B5" w:rsidP="002A3A2F">
      <w:pPr>
        <w:pStyle w:val="ListParagraph"/>
        <w:numPr>
          <w:ilvl w:val="0"/>
          <w:numId w:val="8"/>
        </w:numPr>
        <w:spacing w:after="0"/>
        <w:rPr>
          <w:lang w:val="uk-UA"/>
        </w:rPr>
      </w:pPr>
      <w:proofErr w:type="spellStart"/>
      <w:r>
        <w:t>Veronika</w:t>
      </w:r>
      <w:proofErr w:type="spellEnd"/>
      <w:r>
        <w:t xml:space="preserve"> </w:t>
      </w:r>
      <w:proofErr w:type="spellStart"/>
      <w:r>
        <w:t>Diatlenko</w:t>
      </w:r>
      <w:proofErr w:type="spellEnd"/>
    </w:p>
    <w:p w:rsidR="002E20CA" w:rsidRPr="009B34E7" w:rsidRDefault="002E20CA" w:rsidP="009B34E7">
      <w:pPr>
        <w:pStyle w:val="ListParagraph"/>
        <w:spacing w:after="0"/>
        <w:ind w:left="1080"/>
        <w:rPr>
          <w:lang w:val="uk-UA"/>
        </w:rPr>
      </w:pPr>
    </w:p>
    <w:p w:rsidR="009946E2" w:rsidRDefault="00A436D8" w:rsidP="009946E2">
      <w:pPr>
        <w:spacing w:after="0"/>
        <w:rPr>
          <w:b/>
          <w:lang w:val="uk-UA"/>
        </w:rPr>
      </w:pPr>
      <w:r>
        <w:rPr>
          <w:b/>
          <w:lang w:val="uk-UA"/>
        </w:rPr>
        <w:t>14.30 – 15.30</w:t>
      </w:r>
      <w:r>
        <w:rPr>
          <w:b/>
          <w:lang w:val="uk-UA"/>
        </w:rPr>
        <w:tab/>
      </w:r>
      <w:r w:rsidR="00FB41B5">
        <w:rPr>
          <w:b/>
        </w:rPr>
        <w:t>Lunch</w:t>
      </w:r>
      <w:r w:rsidR="00FB41B5" w:rsidRPr="00FB41B5">
        <w:rPr>
          <w:b/>
          <w:lang w:val="uk-UA"/>
        </w:rPr>
        <w:t xml:space="preserve"> </w:t>
      </w:r>
      <w:r w:rsidR="00FB41B5">
        <w:rPr>
          <w:b/>
        </w:rPr>
        <w:t>break</w:t>
      </w:r>
      <w:r w:rsidR="009946E2">
        <w:rPr>
          <w:b/>
          <w:lang w:val="uk-UA"/>
        </w:rPr>
        <w:t xml:space="preserve">  (</w:t>
      </w:r>
      <w:r w:rsidR="00FB41B5">
        <w:rPr>
          <w:b/>
          <w:i/>
        </w:rPr>
        <w:t>Dacha</w:t>
      </w:r>
      <w:r w:rsidR="00FB41B5" w:rsidRPr="00FB41B5">
        <w:rPr>
          <w:b/>
          <w:i/>
          <w:lang w:val="uk-UA"/>
        </w:rPr>
        <w:t xml:space="preserve"> </w:t>
      </w:r>
      <w:proofErr w:type="spellStart"/>
      <w:r w:rsidR="00FB41B5">
        <w:rPr>
          <w:b/>
        </w:rPr>
        <w:t>caf</w:t>
      </w:r>
      <w:proofErr w:type="spellEnd"/>
      <w:r w:rsidR="00FB41B5" w:rsidRPr="00FB41B5">
        <w:rPr>
          <w:b/>
          <w:lang w:val="uk-UA"/>
        </w:rPr>
        <w:t xml:space="preserve">é, </w:t>
      </w:r>
      <w:proofErr w:type="spellStart"/>
      <w:r w:rsidR="00FB41B5">
        <w:rPr>
          <w:b/>
        </w:rPr>
        <w:t>Lomonosova</w:t>
      </w:r>
      <w:proofErr w:type="spellEnd"/>
      <w:r w:rsidR="00FB41B5" w:rsidRPr="00FB41B5">
        <w:rPr>
          <w:b/>
          <w:lang w:val="uk-UA"/>
        </w:rPr>
        <w:t xml:space="preserve"> </w:t>
      </w:r>
      <w:proofErr w:type="spellStart"/>
      <w:r w:rsidR="00FB41B5">
        <w:rPr>
          <w:b/>
        </w:rPr>
        <w:t>st</w:t>
      </w:r>
      <w:proofErr w:type="spellEnd"/>
      <w:r w:rsidR="00FB41B5" w:rsidRPr="00FB41B5">
        <w:rPr>
          <w:b/>
          <w:lang w:val="uk-UA"/>
        </w:rPr>
        <w:t>.</w:t>
      </w:r>
      <w:r w:rsidR="009946E2">
        <w:rPr>
          <w:b/>
          <w:lang w:val="uk-UA"/>
        </w:rPr>
        <w:t xml:space="preserve"> 73а)</w:t>
      </w:r>
    </w:p>
    <w:p w:rsidR="00A436D8" w:rsidRDefault="00A436D8" w:rsidP="009B34E7">
      <w:pPr>
        <w:pStyle w:val="ListParagraph"/>
        <w:spacing w:after="0"/>
        <w:ind w:left="270" w:hanging="270"/>
        <w:rPr>
          <w:b/>
          <w:lang w:val="uk-UA"/>
        </w:rPr>
      </w:pPr>
    </w:p>
    <w:p w:rsidR="00FF7754" w:rsidRPr="009B34E7" w:rsidRDefault="004D1D95" w:rsidP="009B34E7">
      <w:pPr>
        <w:pStyle w:val="ListParagraph"/>
        <w:spacing w:after="0"/>
        <w:ind w:left="270" w:hanging="270"/>
        <w:rPr>
          <w:b/>
          <w:lang w:val="uk-UA"/>
        </w:rPr>
      </w:pPr>
      <w:r w:rsidRPr="009B34E7">
        <w:rPr>
          <w:b/>
          <w:lang w:val="uk-UA"/>
        </w:rPr>
        <w:t>15.3</w:t>
      </w:r>
      <w:r w:rsidR="003F4E6B" w:rsidRPr="009B34E7">
        <w:rPr>
          <w:b/>
          <w:lang w:val="uk-UA"/>
        </w:rPr>
        <w:t>0 – 17.</w:t>
      </w:r>
      <w:r w:rsidRPr="009B34E7">
        <w:rPr>
          <w:b/>
          <w:lang w:val="uk-UA"/>
        </w:rPr>
        <w:t>30</w:t>
      </w:r>
      <w:r w:rsidR="00BA2321">
        <w:rPr>
          <w:b/>
          <w:lang w:val="uk-UA"/>
        </w:rPr>
        <w:tab/>
      </w:r>
      <w:r w:rsidR="00FB41B5">
        <w:rPr>
          <w:b/>
        </w:rPr>
        <w:t>Round</w:t>
      </w:r>
      <w:r w:rsidR="00FB41B5" w:rsidRPr="00FB41B5">
        <w:rPr>
          <w:b/>
          <w:lang w:val="uk-UA"/>
        </w:rPr>
        <w:t>-</w:t>
      </w:r>
      <w:r w:rsidR="00FB41B5">
        <w:rPr>
          <w:b/>
        </w:rPr>
        <w:t>table</w:t>
      </w:r>
      <w:r w:rsidR="00FB41B5" w:rsidRPr="00FB41B5">
        <w:rPr>
          <w:b/>
          <w:lang w:val="uk-UA"/>
        </w:rPr>
        <w:t xml:space="preserve"> </w:t>
      </w:r>
      <w:r w:rsidR="00FB41B5">
        <w:rPr>
          <w:b/>
        </w:rPr>
        <w:t>discussion</w:t>
      </w:r>
      <w:r w:rsidR="00FB41B5" w:rsidRPr="00FB41B5">
        <w:rPr>
          <w:b/>
          <w:lang w:val="uk-UA"/>
        </w:rPr>
        <w:t xml:space="preserve"> </w:t>
      </w:r>
      <w:r w:rsidR="00FB41B5">
        <w:rPr>
          <w:b/>
          <w:i/>
        </w:rPr>
        <w:t xml:space="preserve">Queer Pedagogy and Gender Sensitive Teaching in Higher Educational </w:t>
      </w:r>
      <w:r w:rsidR="009C1673">
        <w:rPr>
          <w:b/>
          <w:i/>
        </w:rPr>
        <w:t>Institutions</w:t>
      </w:r>
      <w:r w:rsidR="00FF7754" w:rsidRPr="0079791A">
        <w:rPr>
          <w:b/>
          <w:lang w:val="uk-UA"/>
        </w:rPr>
        <w:t xml:space="preserve"> </w:t>
      </w:r>
      <w:r w:rsidR="0079791A" w:rsidRPr="0079791A">
        <w:rPr>
          <w:b/>
          <w:lang w:val="uk-UA"/>
        </w:rPr>
        <w:t>  </w:t>
      </w:r>
    </w:p>
    <w:p w:rsidR="00FF7754" w:rsidRPr="00FB41B5" w:rsidRDefault="00FB41B5" w:rsidP="009B34E7">
      <w:pPr>
        <w:pStyle w:val="ListParagraph"/>
        <w:spacing w:after="0"/>
        <w:ind w:left="270" w:hanging="270"/>
      </w:pPr>
      <w:r>
        <w:rPr>
          <w:u w:val="single"/>
        </w:rPr>
        <w:t>Moderated by</w:t>
      </w:r>
      <w:r w:rsidR="00FF7754" w:rsidRPr="009B34E7">
        <w:rPr>
          <w:lang w:val="uk-UA"/>
        </w:rPr>
        <w:t xml:space="preserve">: </w:t>
      </w:r>
      <w:proofErr w:type="spellStart"/>
      <w:r>
        <w:t>Svitlana</w:t>
      </w:r>
      <w:proofErr w:type="spellEnd"/>
      <w:r>
        <w:t xml:space="preserve"> </w:t>
      </w:r>
      <w:proofErr w:type="spellStart"/>
      <w:r>
        <w:t>Babenko</w:t>
      </w:r>
      <w:proofErr w:type="spellEnd"/>
    </w:p>
    <w:p w:rsidR="00A50236" w:rsidRPr="00F153B0" w:rsidRDefault="00FB41B5" w:rsidP="009B34E7">
      <w:pPr>
        <w:pStyle w:val="ListParagraph"/>
        <w:numPr>
          <w:ilvl w:val="0"/>
          <w:numId w:val="6"/>
        </w:numPr>
        <w:spacing w:after="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Maryna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Voronina</w:t>
      </w:r>
      <w:proofErr w:type="spellEnd"/>
    </w:p>
    <w:p w:rsidR="00F153B0" w:rsidRPr="009B34E7" w:rsidRDefault="0013323E" w:rsidP="009B34E7">
      <w:pPr>
        <w:pStyle w:val="ListParagraph"/>
        <w:numPr>
          <w:ilvl w:val="0"/>
          <w:numId w:val="6"/>
        </w:numPr>
        <w:spacing w:after="0"/>
        <w:rPr>
          <w:lang w:val="uk-U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Vitaliy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Cher</w:t>
      </w:r>
      <w:r w:rsidR="00FB41B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noivanenko</w:t>
      </w:r>
      <w:proofErr w:type="spellEnd"/>
    </w:p>
    <w:p w:rsidR="00A436D8" w:rsidRDefault="00FB41B5" w:rsidP="009946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>
        <w:rPr>
          <w:rFonts w:ascii="Arial" w:hAnsi="Arial" w:cs="Arial"/>
          <w:b/>
          <w:sz w:val="20"/>
          <w:szCs w:val="20"/>
        </w:rPr>
        <w:t>Olha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Plakhotnik</w:t>
      </w:r>
      <w:proofErr w:type="spellEnd"/>
    </w:p>
    <w:p w:rsidR="0079791A" w:rsidRDefault="00FB41B5" w:rsidP="009946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>
        <w:rPr>
          <w:rFonts w:ascii="Arial" w:hAnsi="Arial" w:cs="Arial"/>
          <w:b/>
          <w:sz w:val="20"/>
          <w:szCs w:val="20"/>
        </w:rPr>
        <w:t>Yulia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Soroka</w:t>
      </w:r>
      <w:proofErr w:type="spellEnd"/>
    </w:p>
    <w:p w:rsidR="0079791A" w:rsidRPr="009946E2" w:rsidRDefault="009C1673" w:rsidP="009946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>
        <w:rPr>
          <w:rFonts w:ascii="Arial" w:hAnsi="Arial" w:cs="Arial"/>
          <w:b/>
          <w:sz w:val="20"/>
          <w:szCs w:val="20"/>
        </w:rPr>
        <w:t>Ly</w:t>
      </w:r>
      <w:r w:rsidR="00FB41B5">
        <w:rPr>
          <w:rFonts w:ascii="Arial" w:hAnsi="Arial" w:cs="Arial"/>
          <w:b/>
          <w:sz w:val="20"/>
          <w:szCs w:val="20"/>
        </w:rPr>
        <w:t>udmyla</w:t>
      </w:r>
      <w:proofErr w:type="spellEnd"/>
      <w:r w:rsidR="00FB41B5">
        <w:rPr>
          <w:rFonts w:ascii="Arial" w:hAnsi="Arial" w:cs="Arial"/>
          <w:b/>
          <w:sz w:val="20"/>
          <w:szCs w:val="20"/>
        </w:rPr>
        <w:t xml:space="preserve"> Males</w:t>
      </w:r>
    </w:p>
    <w:p w:rsidR="00FF7754" w:rsidRPr="009946E2" w:rsidRDefault="00FB41B5" w:rsidP="009946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>
        <w:rPr>
          <w:rFonts w:ascii="Arial" w:hAnsi="Arial" w:cs="Arial"/>
          <w:b/>
          <w:sz w:val="20"/>
          <w:szCs w:val="20"/>
        </w:rPr>
        <w:t>Oleksandr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Rud</w:t>
      </w:r>
      <w:proofErr w:type="spellEnd"/>
    </w:p>
    <w:p w:rsidR="00FF7754" w:rsidRPr="009C1673" w:rsidRDefault="00FB41B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>
        <w:rPr>
          <w:rFonts w:ascii="Arial" w:hAnsi="Arial" w:cs="Arial"/>
          <w:b/>
          <w:sz w:val="20"/>
          <w:szCs w:val="20"/>
        </w:rPr>
        <w:t>Zlata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Masliy</w:t>
      </w:r>
      <w:proofErr w:type="spellEnd"/>
    </w:p>
    <w:p w:rsidR="009C1673" w:rsidRPr="009946E2" w:rsidRDefault="009C167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uk-UA"/>
        </w:rPr>
      </w:pPr>
      <w:proofErr w:type="spellStart"/>
      <w:r>
        <w:rPr>
          <w:rFonts w:ascii="Arial" w:hAnsi="Arial" w:cs="Arial"/>
          <w:b/>
          <w:sz w:val="20"/>
          <w:szCs w:val="20"/>
        </w:rPr>
        <w:t>Galyna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Sichkarenko</w:t>
      </w:r>
      <w:proofErr w:type="spellEnd"/>
    </w:p>
    <w:sectPr w:rsidR="009C1673" w:rsidRPr="009946E2" w:rsidSect="00485BBE">
      <w:pgSz w:w="12240" w:h="15840"/>
      <w:pgMar w:top="72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3E" w:rsidRDefault="0013323E" w:rsidP="00CE026B">
      <w:pPr>
        <w:spacing w:after="0" w:line="240" w:lineRule="auto"/>
      </w:pPr>
      <w:r>
        <w:separator/>
      </w:r>
    </w:p>
  </w:endnote>
  <w:endnote w:type="continuationSeparator" w:id="1">
    <w:p w:rsidR="0013323E" w:rsidRDefault="0013323E" w:rsidP="00C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3E" w:rsidRDefault="0013323E" w:rsidP="00CE026B">
      <w:pPr>
        <w:spacing w:after="0" w:line="240" w:lineRule="auto"/>
      </w:pPr>
      <w:r>
        <w:separator/>
      </w:r>
    </w:p>
  </w:footnote>
  <w:footnote w:type="continuationSeparator" w:id="1">
    <w:p w:rsidR="0013323E" w:rsidRDefault="0013323E" w:rsidP="00C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AFA"/>
    <w:multiLevelType w:val="hybridMultilevel"/>
    <w:tmpl w:val="AC5CD9B6"/>
    <w:lvl w:ilvl="0" w:tplc="0F7C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F7859"/>
    <w:multiLevelType w:val="hybridMultilevel"/>
    <w:tmpl w:val="788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6017"/>
    <w:multiLevelType w:val="hybridMultilevel"/>
    <w:tmpl w:val="86D2ACA4"/>
    <w:lvl w:ilvl="0" w:tplc="13D422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6E54739"/>
    <w:multiLevelType w:val="hybridMultilevel"/>
    <w:tmpl w:val="6ADC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033F"/>
    <w:multiLevelType w:val="hybridMultilevel"/>
    <w:tmpl w:val="8772A06A"/>
    <w:lvl w:ilvl="0" w:tplc="E356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B49C3"/>
    <w:multiLevelType w:val="hybridMultilevel"/>
    <w:tmpl w:val="0BC25796"/>
    <w:lvl w:ilvl="0" w:tplc="A0E85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A4CC1"/>
    <w:multiLevelType w:val="hybridMultilevel"/>
    <w:tmpl w:val="9852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51ED0"/>
    <w:multiLevelType w:val="hybridMultilevel"/>
    <w:tmpl w:val="E5B26644"/>
    <w:lvl w:ilvl="0" w:tplc="23527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32CE7"/>
    <w:multiLevelType w:val="hybridMultilevel"/>
    <w:tmpl w:val="35EE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3FC5"/>
    <w:multiLevelType w:val="hybridMultilevel"/>
    <w:tmpl w:val="10FAA28C"/>
    <w:lvl w:ilvl="0" w:tplc="7CBC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7906FB"/>
    <w:multiLevelType w:val="hybridMultilevel"/>
    <w:tmpl w:val="78B2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873A6"/>
    <w:multiLevelType w:val="hybridMultilevel"/>
    <w:tmpl w:val="D97A95AA"/>
    <w:lvl w:ilvl="0" w:tplc="76DC57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988"/>
    <w:rsid w:val="00021D9A"/>
    <w:rsid w:val="000334CF"/>
    <w:rsid w:val="0013323E"/>
    <w:rsid w:val="001D1BE9"/>
    <w:rsid w:val="00263C42"/>
    <w:rsid w:val="00277673"/>
    <w:rsid w:val="002A3A2F"/>
    <w:rsid w:val="002E20CA"/>
    <w:rsid w:val="00325691"/>
    <w:rsid w:val="0033215E"/>
    <w:rsid w:val="0035243E"/>
    <w:rsid w:val="003A27EC"/>
    <w:rsid w:val="003A43E3"/>
    <w:rsid w:val="003D0917"/>
    <w:rsid w:val="003F4E6B"/>
    <w:rsid w:val="004118FD"/>
    <w:rsid w:val="00422CCF"/>
    <w:rsid w:val="004469D3"/>
    <w:rsid w:val="00485BBE"/>
    <w:rsid w:val="004D1D95"/>
    <w:rsid w:val="005243B2"/>
    <w:rsid w:val="00546988"/>
    <w:rsid w:val="00607304"/>
    <w:rsid w:val="0061169F"/>
    <w:rsid w:val="006A4E04"/>
    <w:rsid w:val="0079791A"/>
    <w:rsid w:val="007A53AA"/>
    <w:rsid w:val="007D310B"/>
    <w:rsid w:val="00842830"/>
    <w:rsid w:val="0088084F"/>
    <w:rsid w:val="00892D74"/>
    <w:rsid w:val="0094689A"/>
    <w:rsid w:val="009946E2"/>
    <w:rsid w:val="009B34E7"/>
    <w:rsid w:val="009C1673"/>
    <w:rsid w:val="009E1F6B"/>
    <w:rsid w:val="009F6E85"/>
    <w:rsid w:val="00A436D8"/>
    <w:rsid w:val="00A50236"/>
    <w:rsid w:val="00A96538"/>
    <w:rsid w:val="00AE7B1C"/>
    <w:rsid w:val="00B01628"/>
    <w:rsid w:val="00BA2321"/>
    <w:rsid w:val="00CE026B"/>
    <w:rsid w:val="00CF0623"/>
    <w:rsid w:val="00DD5A92"/>
    <w:rsid w:val="00DD7FCD"/>
    <w:rsid w:val="00DF5DFA"/>
    <w:rsid w:val="00E12AEC"/>
    <w:rsid w:val="00F011A8"/>
    <w:rsid w:val="00F153B0"/>
    <w:rsid w:val="00F72BFC"/>
    <w:rsid w:val="00F9326D"/>
    <w:rsid w:val="00FB41B5"/>
    <w:rsid w:val="00FD59F5"/>
    <w:rsid w:val="00FE7A98"/>
    <w:rsid w:val="00FF2772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8"/>
  </w:style>
  <w:style w:type="paragraph" w:styleId="Heading2">
    <w:name w:val="heading 2"/>
    <w:basedOn w:val="Normal"/>
    <w:link w:val="Heading2Char"/>
    <w:uiPriority w:val="9"/>
    <w:qFormat/>
    <w:rsid w:val="00797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D7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9791A"/>
  </w:style>
  <w:style w:type="character" w:customStyle="1" w:styleId="Heading2Char">
    <w:name w:val="Heading 2 Char"/>
    <w:basedOn w:val="DefaultParagraphFont"/>
    <w:link w:val="Heading2"/>
    <w:uiPriority w:val="9"/>
    <w:rsid w:val="007979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E02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6B"/>
  </w:style>
  <w:style w:type="paragraph" w:styleId="Footer">
    <w:name w:val="footer"/>
    <w:basedOn w:val="Normal"/>
    <w:link w:val="FooterChar"/>
    <w:uiPriority w:val="99"/>
    <w:unhideWhenUsed/>
    <w:rsid w:val="00CE02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02BD72-05A9-4C6D-B24C-5194FC0D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Heinrich Boell Foundation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ua-program1</dc:creator>
  <cp:lastModifiedBy>ua-program1</cp:lastModifiedBy>
  <cp:revision>5</cp:revision>
  <dcterms:created xsi:type="dcterms:W3CDTF">2017-05-31T13:05:00Z</dcterms:created>
  <dcterms:modified xsi:type="dcterms:W3CDTF">2017-06-06T14:31:00Z</dcterms:modified>
</cp:coreProperties>
</file>